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framePr w:w="0" w:hRule="auto" w:wrap="auto" w:vAnchor="margin" w:hAnchor="text" w:yAlign="inline"/>
        <w:jc w:val="center"/>
        <w:rPr>
          <w:b/>
          <w:bCs/>
          <w:sz w:val="36"/>
          <w:szCs w:val="36"/>
          <w:lang w:val="zh-TW" w:eastAsia="zh-TW"/>
        </w:rPr>
      </w:pPr>
      <w:r>
        <w:rPr>
          <w:rFonts w:ascii="黑体" w:hAnsi="黑体" w:eastAsia="黑体" w:cs="黑体"/>
          <w:b/>
          <w:bCs/>
          <w:sz w:val="36"/>
          <w:szCs w:val="36"/>
          <w:rtl w:val="0"/>
          <w:lang w:val="zh-TW" w:eastAsia="zh-TW"/>
        </w:rPr>
        <w:t>担保函</w:t>
      </w:r>
    </w:p>
    <w:p>
      <w:pPr>
        <w:pStyle w:val="7"/>
        <w:framePr w:w="0" w:hRule="auto" w:wrap="auto" w:vAnchor="margin" w:hAnchor="text" w:yAlign="inline"/>
        <w:rPr>
          <w:sz w:val="28"/>
          <w:szCs w:val="28"/>
        </w:rPr>
      </w:pPr>
    </w:p>
    <w:p>
      <w:pPr>
        <w:pStyle w:val="7"/>
        <w:framePr w:w="0" w:hRule="auto" w:wrap="auto" w:vAnchor="margin" w:hAnchor="text" w:yAlign="inline"/>
        <w:rPr>
          <w:sz w:val="28"/>
          <w:szCs w:val="28"/>
        </w:rPr>
      </w:pPr>
      <w:bookmarkStart w:id="0" w:name="_GoBack"/>
      <w:bookmarkEnd w:id="0"/>
      <w:r>
        <w:rPr>
          <w:rFonts w:ascii="宋体" w:hAnsi="宋体" w:eastAsia="宋体" w:cs="宋体"/>
          <w:sz w:val="28"/>
          <w:szCs w:val="28"/>
          <w:rtl w:val="0"/>
          <w:lang w:val="zh-TW" w:eastAsia="zh-TW"/>
        </w:rPr>
        <w:t>海</w:t>
      </w:r>
      <w:r>
        <w:rPr>
          <w:rFonts w:hint="eastAsia" w:ascii="宋体" w:hAnsi="宋体" w:eastAsia="宋体" w:cs="宋体"/>
          <w:sz w:val="28"/>
          <w:szCs w:val="28"/>
          <w:rtl w:val="0"/>
          <w:lang w:val="zh-TW" w:eastAsia="zh-CN"/>
        </w:rPr>
        <w:t>口</w:t>
      </w:r>
      <w:r>
        <w:rPr>
          <w:rFonts w:ascii="宋体" w:hAnsi="宋体" w:eastAsia="宋体" w:cs="宋体"/>
          <w:sz w:val="28"/>
          <w:szCs w:val="28"/>
          <w:rtl w:val="0"/>
          <w:lang w:val="zh-TW" w:eastAsia="zh-TW"/>
        </w:rPr>
        <w:t>海事法院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: </w:t>
      </w:r>
    </w:p>
    <w:p>
      <w:pPr>
        <w:pStyle w:val="7"/>
        <w:framePr w:w="0" w:hRule="auto" w:wrap="auto" w:vAnchor="margin" w:hAnchor="text" w:yAlign="inline"/>
        <w:ind w:firstLine="560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:rtl w:val="0"/>
          <w:lang w:val="zh-TW" w:eastAsia="zh-TW"/>
        </w:rPr>
        <w:t>申请人</w:t>
      </w:r>
      <w:r>
        <w:rPr>
          <w:rFonts w:ascii="宋体" w:hAnsi="宋体" w:eastAsia="宋体" w:cs="宋体"/>
          <w:sz w:val="28"/>
          <w:szCs w:val="28"/>
          <w:rtl w:val="0"/>
          <w:lang w:val="en-US"/>
        </w:rPr>
        <w:t xml:space="preserve">                  </w:t>
      </w:r>
      <w:r>
        <w:rPr>
          <w:rFonts w:ascii="宋体" w:hAnsi="宋体" w:eastAsia="宋体" w:cs="宋体"/>
          <w:sz w:val="28"/>
          <w:szCs w:val="28"/>
          <w:rtl w:val="0"/>
          <w:lang w:val="zh-TW" w:eastAsia="zh-TW"/>
        </w:rPr>
        <w:t>已向贵院提起对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            </w:t>
      </w:r>
      <w:r>
        <w:rPr>
          <w:rFonts w:ascii="宋体" w:hAnsi="宋体" w:eastAsia="宋体" w:cs="宋体"/>
          <w:sz w:val="28"/>
          <w:szCs w:val="28"/>
          <w:rtl w:val="0"/>
          <w:lang w:val="zh-TW" w:eastAsia="zh-TW"/>
        </w:rPr>
        <w:t>的财产保全申请，为此，申请人保证承担因申请错误引起的赔偿责任。此外，申请人特向贵院交纳现金担保人民币</w:t>
      </w:r>
      <w:r>
        <w:rPr>
          <w:rFonts w:ascii="Times New Roman" w:hAnsi="Times New Roman"/>
          <w:sz w:val="28"/>
          <w:szCs w:val="28"/>
          <w:u w:val="single"/>
          <w:rtl w:val="0"/>
          <w:lang w:val="en-US"/>
        </w:rPr>
        <w:t xml:space="preserve">           </w:t>
      </w:r>
      <w:r>
        <w:rPr>
          <w:rFonts w:ascii="宋体" w:hAnsi="宋体" w:eastAsia="宋体" w:cs="宋体"/>
          <w:sz w:val="28"/>
          <w:szCs w:val="28"/>
          <w:rtl w:val="0"/>
          <w:lang w:val="zh-TW" w:eastAsia="zh-TW"/>
        </w:rPr>
        <w:t>整（￥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   </w:t>
      </w:r>
      <w:r>
        <w:rPr>
          <w:rFonts w:ascii="宋体" w:hAnsi="宋体" w:eastAsia="宋体" w:cs="宋体"/>
          <w:sz w:val="28"/>
          <w:szCs w:val="28"/>
          <w:rtl w:val="0"/>
          <w:lang w:val="zh-TW" w:eastAsia="zh-TW"/>
        </w:rPr>
        <w:t>元）作为保全的申请担保。本担保有效期直至涉案纠纷解决，凭相关生效法律文书履行。</w:t>
      </w:r>
    </w:p>
    <w:p>
      <w:pPr>
        <w:pStyle w:val="7"/>
        <w:framePr w:w="0" w:hRule="auto" w:wrap="auto" w:vAnchor="margin" w:hAnchor="text" w:yAlign="inline"/>
      </w:pPr>
    </w:p>
    <w:p>
      <w:pPr>
        <w:pStyle w:val="7"/>
        <w:framePr w:w="0" w:hRule="auto" w:wrap="auto" w:vAnchor="margin" w:hAnchor="text" w:yAlign="inline"/>
        <w:ind w:firstLine="560"/>
        <w:rPr>
          <w:sz w:val="28"/>
          <w:szCs w:val="28"/>
        </w:rPr>
      </w:pPr>
    </w:p>
    <w:p>
      <w:pPr>
        <w:pStyle w:val="7"/>
        <w:framePr w:w="0" w:hRule="auto" w:wrap="auto" w:vAnchor="margin" w:hAnchor="text" w:yAlign="inline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:rtl w:val="0"/>
          <w:lang w:val="zh-TW" w:eastAsia="zh-TW"/>
        </w:rPr>
        <w:t>申请人：</w:t>
      </w:r>
      <w:r>
        <w:rPr>
          <w:rFonts w:ascii="宋体" w:hAnsi="宋体" w:eastAsia="宋体" w:cs="宋体"/>
          <w:sz w:val="28"/>
          <w:szCs w:val="28"/>
          <w:rtl w:val="0"/>
          <w:lang w:val="en-US"/>
        </w:rPr>
        <w:t xml:space="preserve">                    </w:t>
      </w:r>
    </w:p>
    <w:p>
      <w:pPr>
        <w:pStyle w:val="7"/>
        <w:framePr w:w="0" w:hRule="auto" w:wrap="auto" w:vAnchor="margin" w:hAnchor="text" w:yAlign="inline"/>
        <w:jc w:val="right"/>
      </w:pPr>
      <w:r>
        <w:rPr>
          <w:rFonts w:ascii="宋体" w:hAnsi="宋体" w:eastAsia="宋体" w:cs="宋体"/>
          <w:sz w:val="28"/>
          <w:szCs w:val="28"/>
          <w:rtl w:val="0"/>
          <w:lang w:val="zh-TW" w:eastAsia="zh-TW"/>
        </w:rPr>
        <w:t>日期：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  </w:t>
      </w:r>
      <w:r>
        <w:rPr>
          <w:rFonts w:ascii="宋体" w:hAnsi="宋体" w:eastAsia="宋体" w:cs="宋体"/>
          <w:sz w:val="28"/>
          <w:szCs w:val="28"/>
          <w:rtl w:val="0"/>
          <w:lang w:val="zh-TW" w:eastAsia="zh-TW"/>
        </w:rPr>
        <w:t>年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  </w:t>
      </w:r>
      <w:r>
        <w:rPr>
          <w:rFonts w:ascii="宋体" w:hAnsi="宋体" w:eastAsia="宋体" w:cs="宋体"/>
          <w:sz w:val="28"/>
          <w:szCs w:val="28"/>
          <w:rtl w:val="0"/>
          <w:lang w:val="zh-TW" w:eastAsia="zh-TW"/>
        </w:rPr>
        <w:t>月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  </w:t>
      </w:r>
      <w:r>
        <w:rPr>
          <w:rFonts w:ascii="宋体" w:hAnsi="宋体" w:eastAsia="宋体" w:cs="宋体"/>
          <w:sz w:val="28"/>
          <w:szCs w:val="28"/>
          <w:rtl w:val="0"/>
          <w:lang w:val="zh-TW" w:eastAsia="zh-TW"/>
        </w:rPr>
        <w:t>日</w:t>
      </w: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hRule="auto" w:wrap="auto" w:vAnchor="margin" w:hAnchor="text" w:yAlign="inline"/>
      <w:bidi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hRule="auto"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1FE36E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u w:val="single"/>
    </w:rPr>
  </w:style>
  <w:style w:type="table" w:customStyle="1" w:styleId="5">
    <w:name w:val="Table Normal"/>
    <w:uiPriority w:val="0"/>
    <w:tbl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customStyle="1" w:styleId="7">
    <w:name w:val="正文 A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Times New Roman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Office_11.8.2.8875_F1E327BC-269C-435d-A152-05C5408002CA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2020-09-17T02:41:34Z</dcterms:created>
  <dc:creator>lenovo</dc:creator>
  <cp:lastModifiedBy>lenovo</cp:lastModifiedBy>
  <dcterms:modified xsi:type="dcterms:W3CDTF">2020-09-17T02:41:46Z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